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364"/>
      </w:tblGrid>
      <w:tr w:rsidR="002A657B" w:rsidRPr="00A931D6" w14:paraId="197E95EE" w14:textId="77777777">
        <w:trPr>
          <w:trHeight w:val="1276"/>
        </w:trPr>
        <w:tc>
          <w:tcPr>
            <w:tcW w:w="170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C8B672D" w14:textId="77777777" w:rsidR="002A657B" w:rsidRDefault="00F0565C">
            <w:pPr>
              <w:pStyle w:val="1"/>
              <w:spacing w:after="120"/>
              <w:jc w:val="center"/>
              <w:rPr>
                <w:sz w:val="22"/>
              </w:rPr>
            </w:pPr>
            <w:r>
              <w:rPr>
                <w:sz w:val="26"/>
                <w:lang w:val="en-US"/>
              </w:rPr>
              <w:t>RPC</w:t>
            </w:r>
            <w:r w:rsidR="002A657B">
              <w:rPr>
                <w:sz w:val="26"/>
                <w:lang w:val="en-US"/>
              </w:rPr>
              <w:t>'</w:t>
            </w:r>
            <w:r w:rsidR="002A657B">
              <w:rPr>
                <w:sz w:val="26"/>
              </w:rPr>
              <w:t>20</w:t>
            </w:r>
            <w:r w:rsidR="00B5422C">
              <w:rPr>
                <w:sz w:val="26"/>
              </w:rPr>
              <w:t>1</w:t>
            </w:r>
            <w:r w:rsidR="005B734E">
              <w:rPr>
                <w:sz w:val="26"/>
              </w:rPr>
              <w:t>9</w:t>
            </w:r>
          </w:p>
          <w:p w14:paraId="1B020237" w14:textId="77777777" w:rsidR="002A657B" w:rsidRDefault="002A657B">
            <w:pPr>
              <w:rPr>
                <w:sz w:val="36"/>
              </w:rPr>
            </w:pPr>
            <w:r>
              <w:object w:dxaOrig="5057" w:dyaOrig="7649" w14:anchorId="75A780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50.5pt" o:ole="" fillcolor="window">
                  <v:imagedata r:id="rId5" o:title=""/>
                </v:shape>
                <o:OLEObject Type="Embed" ProgID="CDraw5" ShapeID="_x0000_i1025" DrawAspect="Content" ObjectID="_1627665185" r:id="rId6"/>
              </w:object>
            </w:r>
          </w:p>
        </w:tc>
        <w:tc>
          <w:tcPr>
            <w:tcW w:w="836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E001CFC" w14:textId="77777777" w:rsidR="00F36819" w:rsidRPr="009A2CE3" w:rsidRDefault="006D3A74" w:rsidP="00F36819">
            <w:pPr>
              <w:pStyle w:val="7"/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proofErr w:type="gramStart"/>
            <w:r w:rsidRPr="009A2CE3">
              <w:rPr>
                <w:sz w:val="24"/>
                <w:szCs w:val="24"/>
                <w:lang w:val="en-US"/>
              </w:rPr>
              <w:t>X</w:t>
            </w:r>
            <w:r w:rsidR="009B4D0F" w:rsidRPr="009A2CE3">
              <w:rPr>
                <w:sz w:val="24"/>
                <w:szCs w:val="24"/>
                <w:lang w:val="en-US"/>
              </w:rPr>
              <w:t>I</w:t>
            </w:r>
            <w:r w:rsidR="005B734E">
              <w:rPr>
                <w:sz w:val="24"/>
                <w:szCs w:val="24"/>
                <w:lang w:val="en-US"/>
              </w:rPr>
              <w:t>I</w:t>
            </w:r>
            <w:r w:rsidR="002A657B" w:rsidRPr="009A2CE3">
              <w:rPr>
                <w:sz w:val="24"/>
                <w:szCs w:val="24"/>
                <w:lang w:val="en-US"/>
              </w:rPr>
              <w:t xml:space="preserve">  </w:t>
            </w:r>
            <w:r w:rsidR="00F36819" w:rsidRPr="009A2CE3">
              <w:rPr>
                <w:sz w:val="24"/>
                <w:szCs w:val="24"/>
                <w:lang w:val="en-US"/>
              </w:rPr>
              <w:t>INTERNATIONAL</w:t>
            </w:r>
            <w:proofErr w:type="gramEnd"/>
            <w:r w:rsidR="00F36819" w:rsidRPr="009A2CE3">
              <w:rPr>
                <w:sz w:val="24"/>
                <w:szCs w:val="24"/>
                <w:lang w:val="en-US"/>
              </w:rPr>
              <w:t xml:space="preserve"> SCIENTIFIC AND PRACTICAL</w:t>
            </w:r>
          </w:p>
          <w:p w14:paraId="2564B8E7" w14:textId="77777777" w:rsidR="002A657B" w:rsidRPr="009A2CE3" w:rsidRDefault="009A2CE3" w:rsidP="00F36819">
            <w:pPr>
              <w:jc w:val="center"/>
              <w:rPr>
                <w:rFonts w:ascii="Arial" w:hAnsi="Arial"/>
                <w:szCs w:val="24"/>
                <w:lang w:val="en-US"/>
              </w:rPr>
            </w:pPr>
            <w:r>
              <w:rPr>
                <w:rFonts w:ascii="Arial" w:hAnsi="Arial"/>
                <w:szCs w:val="24"/>
                <w:lang w:val="en-US"/>
              </w:rPr>
              <w:t>INTER</w:t>
            </w:r>
            <w:r w:rsidR="000777E2" w:rsidRPr="009A2CE3">
              <w:rPr>
                <w:rFonts w:ascii="Arial" w:hAnsi="Arial"/>
                <w:szCs w:val="24"/>
                <w:lang w:val="en-US"/>
              </w:rPr>
              <w:t xml:space="preserve">DISCIPLINARY </w:t>
            </w:r>
            <w:r w:rsidR="00F36819" w:rsidRPr="009A2CE3">
              <w:rPr>
                <w:rFonts w:ascii="Arial" w:hAnsi="Arial"/>
                <w:szCs w:val="24"/>
                <w:lang w:val="en-US"/>
              </w:rPr>
              <w:t>SYMPOSIUM</w:t>
            </w:r>
          </w:p>
          <w:p w14:paraId="24164917" w14:textId="77777777" w:rsidR="002A657B" w:rsidRPr="009A2CE3" w:rsidRDefault="0083527A">
            <w:pPr>
              <w:pStyle w:val="8"/>
              <w:rPr>
                <w:b/>
                <w:sz w:val="24"/>
                <w:szCs w:val="24"/>
                <w:lang w:val="en-US"/>
              </w:rPr>
            </w:pPr>
            <w:r w:rsidRPr="009A2CE3">
              <w:rPr>
                <w:b/>
                <w:sz w:val="24"/>
                <w:szCs w:val="24"/>
                <w:lang w:val="en-US"/>
              </w:rPr>
              <w:t>“</w:t>
            </w:r>
            <w:r w:rsidR="00C4698E" w:rsidRPr="009A2CE3">
              <w:rPr>
                <w:b/>
                <w:sz w:val="24"/>
                <w:szCs w:val="24"/>
                <w:lang w:val="en-US"/>
              </w:rPr>
              <w:t>REFLEXIVE PROCESSES AND CONTROL</w:t>
            </w:r>
            <w:r w:rsidRPr="009A2CE3">
              <w:rPr>
                <w:b/>
                <w:sz w:val="24"/>
                <w:szCs w:val="24"/>
                <w:lang w:val="en-US"/>
              </w:rPr>
              <w:t>”</w:t>
            </w:r>
          </w:p>
          <w:p w14:paraId="05FEC2AA" w14:textId="77777777" w:rsidR="002A657B" w:rsidRPr="00794FD6" w:rsidRDefault="00C4698E" w:rsidP="00232C0A">
            <w:pPr>
              <w:jc w:val="center"/>
              <w:rPr>
                <w:i/>
                <w:sz w:val="26"/>
                <w:lang w:val="en-US"/>
              </w:rPr>
            </w:pPr>
            <w:r w:rsidRPr="009A2CE3">
              <w:rPr>
                <w:i/>
                <w:szCs w:val="24"/>
                <w:lang w:val="en-US"/>
              </w:rPr>
              <w:t>Moscow</w:t>
            </w:r>
            <w:r w:rsidR="002A657B" w:rsidRPr="009A2CE3">
              <w:rPr>
                <w:i/>
                <w:szCs w:val="24"/>
                <w:lang w:val="en-US"/>
              </w:rPr>
              <w:t xml:space="preserve">, </w:t>
            </w:r>
            <w:r w:rsidR="00232C0A" w:rsidRPr="009A2CE3">
              <w:rPr>
                <w:i/>
                <w:szCs w:val="24"/>
                <w:lang w:val="en-US"/>
              </w:rPr>
              <w:t xml:space="preserve">October </w:t>
            </w:r>
            <w:r w:rsidR="00B5422C" w:rsidRPr="009A2CE3">
              <w:rPr>
                <w:i/>
                <w:szCs w:val="24"/>
                <w:lang w:val="en-US"/>
              </w:rPr>
              <w:t>1</w:t>
            </w:r>
            <w:r w:rsidR="005B734E">
              <w:rPr>
                <w:i/>
                <w:szCs w:val="24"/>
                <w:lang w:val="en-US"/>
              </w:rPr>
              <w:t>7</w:t>
            </w:r>
            <w:r w:rsidR="002A657B" w:rsidRPr="009A2CE3">
              <w:rPr>
                <w:i/>
                <w:szCs w:val="24"/>
                <w:lang w:val="en-US"/>
              </w:rPr>
              <w:t>-</w:t>
            </w:r>
            <w:r w:rsidR="00B5422C" w:rsidRPr="009A2CE3">
              <w:rPr>
                <w:i/>
                <w:szCs w:val="24"/>
                <w:lang w:val="en-US"/>
              </w:rPr>
              <w:t>1</w:t>
            </w:r>
            <w:r w:rsidR="005B734E" w:rsidRPr="005B734E">
              <w:rPr>
                <w:i/>
                <w:szCs w:val="24"/>
                <w:lang w:val="en-US"/>
              </w:rPr>
              <w:t>8</w:t>
            </w:r>
            <w:r w:rsidR="00232C0A" w:rsidRPr="009A2CE3">
              <w:rPr>
                <w:i/>
                <w:szCs w:val="24"/>
                <w:lang w:val="en-US"/>
              </w:rPr>
              <w:t xml:space="preserve">, </w:t>
            </w:r>
            <w:r w:rsidR="002A657B" w:rsidRPr="009A2CE3">
              <w:rPr>
                <w:i/>
                <w:szCs w:val="24"/>
                <w:lang w:val="en-US"/>
              </w:rPr>
              <w:t>20</w:t>
            </w:r>
            <w:r w:rsidR="00DA532E" w:rsidRPr="009A2CE3">
              <w:rPr>
                <w:i/>
                <w:szCs w:val="24"/>
                <w:lang w:val="en-US"/>
              </w:rPr>
              <w:t>1</w:t>
            </w:r>
            <w:r w:rsidR="005B734E" w:rsidRPr="005B734E">
              <w:rPr>
                <w:i/>
                <w:szCs w:val="24"/>
                <w:lang w:val="en-US"/>
              </w:rPr>
              <w:t>9</w:t>
            </w:r>
            <w:r w:rsidR="007454BD" w:rsidRPr="009A2CE3">
              <w:rPr>
                <w:i/>
                <w:szCs w:val="24"/>
                <w:lang w:val="en-US"/>
              </w:rPr>
              <w:t xml:space="preserve">, </w:t>
            </w:r>
            <w:r w:rsidR="00794FD6" w:rsidRPr="009A2CE3">
              <w:rPr>
                <w:i/>
                <w:szCs w:val="24"/>
                <w:lang w:val="en-US"/>
              </w:rPr>
              <w:t>Institute of Philosophy, RAS</w:t>
            </w:r>
          </w:p>
        </w:tc>
      </w:tr>
    </w:tbl>
    <w:p w14:paraId="284A7858" w14:textId="77777777" w:rsidR="002A657B" w:rsidRPr="00794FD6" w:rsidRDefault="002A657B">
      <w:pPr>
        <w:ind w:right="-625"/>
        <w:rPr>
          <w:lang w:val="en-US"/>
        </w:rPr>
        <w:sectPr w:rsidR="002A657B" w:rsidRPr="00794FD6">
          <w:pgSz w:w="11907" w:h="16840" w:code="9"/>
          <w:pgMar w:top="1021" w:right="907" w:bottom="1191" w:left="964" w:header="567" w:footer="851" w:gutter="0"/>
          <w:cols w:space="720"/>
        </w:sectPr>
      </w:pPr>
    </w:p>
    <w:p w14:paraId="4BF79A3D" w14:textId="77777777" w:rsidR="006C38C5" w:rsidRPr="00794FD6" w:rsidRDefault="006C38C5">
      <w:pPr>
        <w:pStyle w:val="3"/>
        <w:ind w:right="28" w:firstLine="142"/>
        <w:jc w:val="both"/>
        <w:rPr>
          <w:sz w:val="24"/>
          <w:lang w:val="en-US"/>
        </w:rPr>
      </w:pPr>
    </w:p>
    <w:p w14:paraId="74E500EE" w14:textId="77777777" w:rsidR="005B734E" w:rsidRDefault="00EC7E9F" w:rsidP="005B734E">
      <w:pPr>
        <w:pStyle w:val="3"/>
        <w:ind w:right="28"/>
        <w:jc w:val="both"/>
        <w:rPr>
          <w:sz w:val="24"/>
          <w:szCs w:val="24"/>
          <w:lang w:val="en-US"/>
        </w:rPr>
      </w:pPr>
      <w:r w:rsidRPr="005B734E">
        <w:rPr>
          <w:sz w:val="24"/>
          <w:szCs w:val="24"/>
          <w:lang w:val="en-US"/>
        </w:rPr>
        <w:t>Institute of philosophy of RAS, Institute of psychology of</w:t>
      </w:r>
      <w:r w:rsidR="00D60745" w:rsidRPr="005B734E">
        <w:rPr>
          <w:sz w:val="24"/>
          <w:szCs w:val="24"/>
          <w:lang w:val="en-US"/>
        </w:rPr>
        <w:t xml:space="preserve"> </w:t>
      </w:r>
      <w:r w:rsidRPr="005B734E">
        <w:rPr>
          <w:sz w:val="24"/>
          <w:szCs w:val="24"/>
          <w:lang w:val="en-US"/>
        </w:rPr>
        <w:t xml:space="preserve"> RAS, </w:t>
      </w:r>
      <w:r w:rsidR="00D60745" w:rsidRPr="005B734E">
        <w:rPr>
          <w:sz w:val="24"/>
          <w:szCs w:val="24"/>
          <w:lang w:val="en-US"/>
        </w:rPr>
        <w:t xml:space="preserve">Trapeznikov </w:t>
      </w:r>
      <w:r w:rsidRPr="005B734E">
        <w:rPr>
          <w:sz w:val="24"/>
          <w:szCs w:val="24"/>
          <w:lang w:val="en-US"/>
        </w:rPr>
        <w:t xml:space="preserve">Institute of </w:t>
      </w:r>
      <w:r w:rsidR="00D60745" w:rsidRPr="005B734E">
        <w:rPr>
          <w:sz w:val="24"/>
          <w:szCs w:val="24"/>
          <w:lang w:val="en-US"/>
        </w:rPr>
        <w:t xml:space="preserve">control </w:t>
      </w:r>
      <w:r w:rsidR="001E163B" w:rsidRPr="005B734E">
        <w:rPr>
          <w:sz w:val="24"/>
          <w:szCs w:val="24"/>
          <w:lang w:val="en-US"/>
        </w:rPr>
        <w:t>sciences</w:t>
      </w:r>
      <w:r w:rsidRPr="005B734E">
        <w:rPr>
          <w:sz w:val="24"/>
          <w:szCs w:val="24"/>
          <w:lang w:val="en-US"/>
        </w:rPr>
        <w:t xml:space="preserve"> of RAS, </w:t>
      </w:r>
      <w:r w:rsidR="00D60745" w:rsidRPr="005B734E">
        <w:rPr>
          <w:sz w:val="24"/>
          <w:szCs w:val="24"/>
          <w:lang w:val="en-US"/>
        </w:rPr>
        <w:t xml:space="preserve">Keldysch  </w:t>
      </w:r>
      <w:r w:rsidRPr="005B734E">
        <w:rPr>
          <w:sz w:val="24"/>
          <w:szCs w:val="24"/>
          <w:lang w:val="en-US"/>
        </w:rPr>
        <w:t>Institute of applied mathemat</w:t>
      </w:r>
      <w:r w:rsidR="00D60745" w:rsidRPr="005B734E">
        <w:rPr>
          <w:sz w:val="24"/>
          <w:szCs w:val="24"/>
          <w:lang w:val="en-US"/>
        </w:rPr>
        <w:t xml:space="preserve">ics </w:t>
      </w:r>
      <w:r w:rsidR="001E163B" w:rsidRPr="005B734E">
        <w:rPr>
          <w:sz w:val="24"/>
          <w:szCs w:val="24"/>
          <w:lang w:val="en-US"/>
        </w:rPr>
        <w:t>of RAS</w:t>
      </w:r>
      <w:r w:rsidR="005B734E" w:rsidRPr="005B734E">
        <w:rPr>
          <w:sz w:val="24"/>
          <w:szCs w:val="24"/>
          <w:lang w:val="en-US"/>
        </w:rPr>
        <w:t xml:space="preserve">, Russian Foundation for Basic Research, Institute for Economic Strategies, International Research Institute of Control Sciences, Analytics Association, </w:t>
      </w:r>
      <w:r w:rsidR="00BA5CC2">
        <w:rPr>
          <w:sz w:val="24"/>
          <w:szCs w:val="24"/>
          <w:lang w:val="en-US"/>
        </w:rPr>
        <w:t xml:space="preserve">Commission of the Russian Federation for UNESCO, </w:t>
      </w:r>
      <w:r w:rsidR="005B734E" w:rsidRPr="005B734E">
        <w:rPr>
          <w:sz w:val="24"/>
          <w:szCs w:val="24"/>
          <w:lang w:val="en-US"/>
        </w:rPr>
        <w:t xml:space="preserve">World Organization of Systems and Cybernetics (WOSC) invite you to take part in the </w:t>
      </w:r>
      <w:r w:rsidR="005B734E" w:rsidRPr="002C0F27">
        <w:rPr>
          <w:b/>
          <w:sz w:val="24"/>
          <w:szCs w:val="24"/>
          <w:lang w:val="en-US"/>
        </w:rPr>
        <w:t>XII International Symposium "Reflexive Processes and Control"</w:t>
      </w:r>
      <w:r w:rsidR="005B734E" w:rsidRPr="005B734E">
        <w:rPr>
          <w:sz w:val="24"/>
          <w:szCs w:val="24"/>
          <w:lang w:val="en-US"/>
        </w:rPr>
        <w:t xml:space="preserve"> held in Moscow October 17-18, 2019.</w:t>
      </w:r>
    </w:p>
    <w:p w14:paraId="1061A473" w14:textId="77777777" w:rsidR="00EC7E9F" w:rsidRDefault="00EC7E9F" w:rsidP="005B734E">
      <w:pPr>
        <w:pStyle w:val="3"/>
        <w:ind w:right="28"/>
        <w:rPr>
          <w:sz w:val="24"/>
          <w:szCs w:val="24"/>
          <w:lang w:val="en-US"/>
        </w:rPr>
      </w:pPr>
    </w:p>
    <w:p w14:paraId="0CEE782B" w14:textId="77777777" w:rsidR="002A657B" w:rsidRPr="00F36819" w:rsidRDefault="00665905" w:rsidP="006D3A74">
      <w:pPr>
        <w:pStyle w:val="3"/>
        <w:ind w:right="28" w:firstLine="142"/>
        <w:jc w:val="center"/>
        <w:rPr>
          <w:i/>
          <w:sz w:val="24"/>
          <w:lang w:val="en-US"/>
        </w:rPr>
      </w:pPr>
      <w:r>
        <w:rPr>
          <w:i/>
          <w:sz w:val="24"/>
          <w:lang w:val="en-US"/>
        </w:rPr>
        <w:t>AGENDA</w:t>
      </w:r>
    </w:p>
    <w:p w14:paraId="3384B96D" w14:textId="77777777" w:rsidR="001E163B" w:rsidRPr="005B734E" w:rsidRDefault="005B734E" w:rsidP="001B1B1D">
      <w:pPr>
        <w:rPr>
          <w:lang w:val="en-US"/>
        </w:rPr>
      </w:pPr>
      <w:r w:rsidRPr="005B734E">
        <w:rPr>
          <w:rFonts w:ascii="Arial" w:hAnsi="Arial" w:cs="Arial"/>
          <w:b/>
          <w:szCs w:val="24"/>
          <w:lang w:val="en-US"/>
        </w:rPr>
        <w:t>"</w:t>
      </w:r>
      <w:bookmarkStart w:id="1" w:name="_Toc5823613"/>
      <w:r w:rsidR="001B1B1D" w:rsidRPr="001B1B1D">
        <w:rPr>
          <w:rFonts w:ascii="Arial" w:hAnsi="Arial" w:cs="Arial"/>
          <w:b/>
          <w:lang w:val="en-US"/>
        </w:rPr>
        <w:t>Future of Humankind Through the Systems Approach and Cybernetics</w:t>
      </w:r>
      <w:bookmarkEnd w:id="1"/>
      <w:r w:rsidRPr="005B734E">
        <w:rPr>
          <w:rFonts w:ascii="Arial" w:hAnsi="Arial" w:cs="Arial"/>
          <w:b/>
          <w:lang w:val="en-US"/>
        </w:rPr>
        <w:t>".</w:t>
      </w:r>
      <w:r w:rsidRPr="005B734E">
        <w:rPr>
          <w:lang w:val="en-US"/>
        </w:rPr>
        <w:t xml:space="preserve"> </w:t>
      </w:r>
      <w:r>
        <w:rPr>
          <w:lang w:val="en-US"/>
        </w:rPr>
        <w:t xml:space="preserve">Chosen agenda is closely related to the upcoming </w:t>
      </w:r>
      <w:r w:rsidRPr="005B734E">
        <w:rPr>
          <w:lang w:val="en-US"/>
        </w:rPr>
        <w:t>WOSC2020 congress of the same name (September 16-18, 2020, Moscow).</w:t>
      </w:r>
    </w:p>
    <w:p w14:paraId="05CA6018" w14:textId="77777777" w:rsidR="002A657B" w:rsidRDefault="00665905" w:rsidP="006D3A74">
      <w:pPr>
        <w:spacing w:before="120"/>
        <w:ind w:right="28"/>
        <w:jc w:val="center"/>
        <w:rPr>
          <w:i/>
          <w:szCs w:val="24"/>
          <w:lang w:val="en-US"/>
        </w:rPr>
      </w:pPr>
      <w:r>
        <w:rPr>
          <w:i/>
          <w:szCs w:val="24"/>
          <w:lang w:val="en-US"/>
        </w:rPr>
        <w:t>KEY TOPICS</w:t>
      </w:r>
    </w:p>
    <w:p w14:paraId="3FD535DC" w14:textId="77777777" w:rsidR="005B734E" w:rsidRPr="005B734E" w:rsidRDefault="005B734E" w:rsidP="005B734E">
      <w:pPr>
        <w:spacing w:before="120"/>
        <w:ind w:right="28"/>
        <w:jc w:val="both"/>
        <w:rPr>
          <w:szCs w:val="24"/>
          <w:lang w:val="en-US"/>
        </w:rPr>
      </w:pPr>
      <w:r w:rsidRPr="005B734E">
        <w:rPr>
          <w:szCs w:val="24"/>
          <w:lang w:val="en-US"/>
        </w:rPr>
        <w:t>1</w:t>
      </w:r>
      <w:r w:rsidRPr="005B734E">
        <w:rPr>
          <w:b/>
          <w:szCs w:val="24"/>
          <w:lang w:val="en-US"/>
        </w:rPr>
        <w:t xml:space="preserve">. Philosophical and methodological foundations of the development of </w:t>
      </w:r>
      <w:proofErr w:type="gramStart"/>
      <w:r w:rsidRPr="005B734E">
        <w:rPr>
          <w:b/>
          <w:szCs w:val="24"/>
          <w:lang w:val="en-US"/>
        </w:rPr>
        <w:t>a systems approach and cybernetics</w:t>
      </w:r>
      <w:proofErr w:type="gramEnd"/>
      <w:r w:rsidRPr="005B734E">
        <w:rPr>
          <w:szCs w:val="24"/>
          <w:lang w:val="en-US"/>
        </w:rPr>
        <w:t xml:space="preserve"> (evolution of a systems approach and cybernetics in the context of the development of scientific rationality, development trends, cybernetic picture of the world, problems of the observer and complexity, etc.)</w:t>
      </w:r>
    </w:p>
    <w:p w14:paraId="71801B26" w14:textId="77777777" w:rsidR="005B734E" w:rsidRPr="005B734E" w:rsidRDefault="005B734E" w:rsidP="005B734E">
      <w:pPr>
        <w:spacing w:before="120"/>
        <w:ind w:right="28"/>
        <w:jc w:val="both"/>
        <w:rPr>
          <w:szCs w:val="24"/>
          <w:lang w:val="en-US"/>
        </w:rPr>
      </w:pPr>
      <w:r w:rsidRPr="005B734E">
        <w:rPr>
          <w:szCs w:val="24"/>
          <w:lang w:val="en-US"/>
        </w:rPr>
        <w:t xml:space="preserve">2. </w:t>
      </w:r>
      <w:r w:rsidRPr="005B734E">
        <w:rPr>
          <w:b/>
          <w:szCs w:val="24"/>
          <w:lang w:val="en-US"/>
        </w:rPr>
        <w:t>Reflexivity in cybernetics and society</w:t>
      </w:r>
      <w:r w:rsidRPr="005B734E">
        <w:rPr>
          <w:szCs w:val="24"/>
          <w:lang w:val="en-US"/>
        </w:rPr>
        <w:t xml:space="preserve"> (evolution of reflexive activity in the context of the development of scientific rationality, reflexive processes in self-developing polysubject environments of hybrid reality, etc.)</w:t>
      </w:r>
    </w:p>
    <w:p w14:paraId="5A9E8607" w14:textId="77777777" w:rsidR="005B734E" w:rsidRPr="005B734E" w:rsidRDefault="005B734E" w:rsidP="005B734E">
      <w:pPr>
        <w:spacing w:before="120"/>
        <w:ind w:right="28"/>
        <w:jc w:val="both"/>
        <w:rPr>
          <w:szCs w:val="24"/>
          <w:lang w:val="en-US"/>
        </w:rPr>
      </w:pPr>
      <w:r w:rsidRPr="005B734E">
        <w:rPr>
          <w:szCs w:val="24"/>
          <w:lang w:val="en-US"/>
        </w:rPr>
        <w:t xml:space="preserve">3. </w:t>
      </w:r>
      <w:r w:rsidRPr="005B734E">
        <w:rPr>
          <w:b/>
          <w:szCs w:val="24"/>
          <w:lang w:val="en-US"/>
        </w:rPr>
        <w:t>Situational development centers as integrators of self-developing reflectively active media</w:t>
      </w:r>
      <w:r w:rsidRPr="005B734E">
        <w:rPr>
          <w:szCs w:val="24"/>
          <w:lang w:val="en-US"/>
        </w:rPr>
        <w:t xml:space="preserve"> (the focus is on supporting the participation of society in management and development processes, etc.)</w:t>
      </w:r>
    </w:p>
    <w:p w14:paraId="0E8892E3" w14:textId="77777777" w:rsidR="005B734E" w:rsidRDefault="005B734E" w:rsidP="005B734E">
      <w:pPr>
        <w:spacing w:before="120"/>
        <w:ind w:right="28"/>
        <w:jc w:val="both"/>
        <w:rPr>
          <w:szCs w:val="24"/>
          <w:lang w:val="en-US"/>
        </w:rPr>
      </w:pPr>
      <w:r w:rsidRPr="005B734E">
        <w:rPr>
          <w:szCs w:val="24"/>
          <w:lang w:val="en-US"/>
        </w:rPr>
        <w:t>4</w:t>
      </w:r>
      <w:r w:rsidRPr="005B734E">
        <w:rPr>
          <w:b/>
          <w:szCs w:val="24"/>
          <w:lang w:val="en-US"/>
        </w:rPr>
        <w:t xml:space="preserve">. </w:t>
      </w:r>
      <w:r w:rsidR="001B1B1D" w:rsidRPr="001B1B1D">
        <w:rPr>
          <w:b/>
          <w:lang w:val="en-US"/>
        </w:rPr>
        <w:t>Future of Humankind Through the Systems Approach and Cybernetics</w:t>
      </w:r>
      <w:r w:rsidR="001B1B1D" w:rsidRPr="005B734E">
        <w:rPr>
          <w:szCs w:val="24"/>
          <w:lang w:val="en-US"/>
        </w:rPr>
        <w:t xml:space="preserve"> </w:t>
      </w:r>
      <w:r w:rsidRPr="005B734E">
        <w:rPr>
          <w:szCs w:val="24"/>
          <w:lang w:val="en-US"/>
        </w:rPr>
        <w:t>(in the center of attention social and humanitarian problems)</w:t>
      </w:r>
    </w:p>
    <w:p w14:paraId="2877C7DD" w14:textId="77777777" w:rsidR="005B734E" w:rsidRPr="005B734E" w:rsidRDefault="005B734E" w:rsidP="005B734E">
      <w:pPr>
        <w:spacing w:before="120"/>
        <w:ind w:right="28"/>
        <w:jc w:val="both"/>
        <w:rPr>
          <w:szCs w:val="24"/>
          <w:lang w:val="en-US"/>
        </w:rPr>
      </w:pPr>
    </w:p>
    <w:p w14:paraId="163B2202" w14:textId="77777777" w:rsidR="00A00C13" w:rsidRPr="00F36819" w:rsidRDefault="00665905" w:rsidP="005538D9">
      <w:pPr>
        <w:spacing w:before="240"/>
        <w:ind w:right="28" w:firstLine="142"/>
        <w:jc w:val="both"/>
        <w:rPr>
          <w:lang w:val="en-US"/>
        </w:rPr>
      </w:pPr>
      <w:r>
        <w:rPr>
          <w:lang w:val="en-US"/>
        </w:rPr>
        <w:t>S</w:t>
      </w:r>
      <w:r w:rsidR="00F36819" w:rsidRPr="00F36819">
        <w:rPr>
          <w:lang w:val="en-US"/>
        </w:rPr>
        <w:t xml:space="preserve">ymposium </w:t>
      </w:r>
      <w:r>
        <w:rPr>
          <w:lang w:val="en-US"/>
        </w:rPr>
        <w:t>will be held in the form o</w:t>
      </w:r>
      <w:r w:rsidR="00F36819" w:rsidRPr="00F36819">
        <w:rPr>
          <w:lang w:val="en-US"/>
        </w:rPr>
        <w:t>f Round Ta</w:t>
      </w:r>
      <w:r>
        <w:rPr>
          <w:lang w:val="en-US"/>
        </w:rPr>
        <w:t xml:space="preserve">ble workshops on </w:t>
      </w:r>
      <w:r w:rsidR="00F36819" w:rsidRPr="00F36819">
        <w:rPr>
          <w:lang w:val="en-US"/>
        </w:rPr>
        <w:t xml:space="preserve">the above-mentioned </w:t>
      </w:r>
      <w:r>
        <w:rPr>
          <w:lang w:val="en-US"/>
        </w:rPr>
        <w:t>key topics</w:t>
      </w:r>
      <w:r w:rsidR="00F36819" w:rsidRPr="00F36819">
        <w:rPr>
          <w:lang w:val="en-US"/>
        </w:rPr>
        <w:t xml:space="preserve"> (</w:t>
      </w:r>
      <w:r>
        <w:rPr>
          <w:lang w:val="en-US"/>
        </w:rPr>
        <w:t>correction is possible</w:t>
      </w:r>
      <w:r w:rsidR="00F36819" w:rsidRPr="00F36819">
        <w:rPr>
          <w:lang w:val="en-US"/>
        </w:rPr>
        <w:t>).</w:t>
      </w:r>
    </w:p>
    <w:p w14:paraId="75946D75" w14:textId="77777777" w:rsidR="002A657B" w:rsidRPr="00782AC8" w:rsidRDefault="00F36819" w:rsidP="005538D9">
      <w:pPr>
        <w:spacing w:before="120"/>
        <w:ind w:right="28"/>
        <w:jc w:val="center"/>
        <w:rPr>
          <w:i/>
          <w:lang w:val="en-US"/>
        </w:rPr>
      </w:pPr>
      <w:r w:rsidRPr="00782AC8">
        <w:rPr>
          <w:i/>
          <w:lang w:val="en-US"/>
        </w:rPr>
        <w:t>PARTICIPANTS</w:t>
      </w:r>
    </w:p>
    <w:p w14:paraId="5A380D53" w14:textId="77777777" w:rsidR="009C6949" w:rsidRPr="00782AC8" w:rsidRDefault="009C6949" w:rsidP="009C6949">
      <w:pPr>
        <w:ind w:right="28" w:firstLine="142"/>
        <w:jc w:val="both"/>
        <w:rPr>
          <w:lang w:val="en-US"/>
        </w:rPr>
      </w:pPr>
      <w:r>
        <w:rPr>
          <w:lang w:val="en-US"/>
        </w:rPr>
        <w:t xml:space="preserve">Experts from Russia and foreign countries are welcome to take part in the </w:t>
      </w:r>
      <w:r w:rsidRPr="009C6949">
        <w:rPr>
          <w:lang w:val="en-US"/>
        </w:rPr>
        <w:t>symposium</w:t>
      </w:r>
      <w:r>
        <w:rPr>
          <w:lang w:val="en-US"/>
        </w:rPr>
        <w:t>.</w:t>
      </w:r>
      <w:r w:rsidR="002C0F27">
        <w:rPr>
          <w:lang w:val="en-US"/>
        </w:rPr>
        <w:t xml:space="preserve"> Moderators of WOSC 2020 </w:t>
      </w:r>
      <w:r w:rsidR="002C0F27" w:rsidRPr="002C0F27">
        <w:rPr>
          <w:lang w:val="en-US"/>
        </w:rPr>
        <w:t>congress sections</w:t>
      </w:r>
      <w:r w:rsidR="002C0F27">
        <w:rPr>
          <w:lang w:val="en-US"/>
        </w:rPr>
        <w:t xml:space="preserve"> will be present during the </w:t>
      </w:r>
      <w:r w:rsidR="002C0F27" w:rsidRPr="002C0F27">
        <w:rPr>
          <w:lang w:val="en-US"/>
        </w:rPr>
        <w:t>symposium</w:t>
      </w:r>
      <w:r w:rsidR="002C0F27">
        <w:rPr>
          <w:lang w:val="en-US"/>
        </w:rPr>
        <w:t>, taking active part in discussions and debates.</w:t>
      </w:r>
    </w:p>
    <w:p w14:paraId="336411AE" w14:textId="77777777" w:rsidR="002C0F27" w:rsidRDefault="002C0F27" w:rsidP="00782AC8">
      <w:pPr>
        <w:ind w:right="28" w:firstLine="142"/>
        <w:jc w:val="both"/>
        <w:rPr>
          <w:lang w:val="en-US"/>
        </w:rPr>
      </w:pPr>
    </w:p>
    <w:p w14:paraId="2107029A" w14:textId="77777777" w:rsidR="009C6949" w:rsidRDefault="009C6949" w:rsidP="00782AC8">
      <w:pPr>
        <w:ind w:right="28" w:firstLine="142"/>
        <w:jc w:val="both"/>
        <w:rPr>
          <w:lang w:val="en-US"/>
        </w:rPr>
      </w:pPr>
      <w:r>
        <w:rPr>
          <w:lang w:val="en-US"/>
        </w:rPr>
        <w:t xml:space="preserve">All information will be updated on a regular basis on the internet: </w:t>
      </w:r>
    </w:p>
    <w:p w14:paraId="24FB7EE0" w14:textId="77777777" w:rsidR="00F84F4E" w:rsidRPr="00F84F4E" w:rsidRDefault="00A931D6" w:rsidP="005538D9">
      <w:pPr>
        <w:pStyle w:val="2"/>
        <w:ind w:firstLine="142"/>
        <w:rPr>
          <w:sz w:val="24"/>
          <w:szCs w:val="24"/>
          <w:lang w:val="en-US"/>
        </w:rPr>
      </w:pPr>
      <w:r>
        <w:fldChar w:fldCharType="begin"/>
      </w:r>
      <w:r w:rsidRPr="00A931D6">
        <w:rPr>
          <w:lang w:val="en-US"/>
        </w:rPr>
        <w:instrText xml:space="preserve"> HYPERLINK "http://www.reflexion.ru/EConf.html" </w:instrText>
      </w:r>
      <w:r>
        <w:fldChar w:fldCharType="separate"/>
      </w:r>
      <w:r w:rsidR="00F84F4E" w:rsidRPr="00F84F4E">
        <w:rPr>
          <w:rStyle w:val="a3"/>
          <w:sz w:val="24"/>
          <w:szCs w:val="24"/>
          <w:lang w:val="en-US"/>
        </w:rPr>
        <w:t>http://www.reflexion.ru/EConf.html</w:t>
      </w:r>
      <w:r>
        <w:rPr>
          <w:rStyle w:val="a3"/>
          <w:sz w:val="24"/>
          <w:szCs w:val="24"/>
          <w:lang w:val="en-US"/>
        </w:rPr>
        <w:fldChar w:fldCharType="end"/>
      </w:r>
    </w:p>
    <w:p w14:paraId="5F3F224D" w14:textId="77777777" w:rsidR="002A657B" w:rsidRPr="00782AC8" w:rsidRDefault="009C6949" w:rsidP="005538D9">
      <w:pPr>
        <w:pStyle w:val="2"/>
        <w:ind w:firstLine="142"/>
        <w:rPr>
          <w:sz w:val="24"/>
          <w:lang w:val="en-US"/>
        </w:rPr>
      </w:pPr>
      <w:r>
        <w:rPr>
          <w:sz w:val="24"/>
          <w:lang w:val="en-US"/>
        </w:rPr>
        <w:t>L</w:t>
      </w:r>
      <w:r w:rsidR="00782AC8" w:rsidRPr="00782AC8">
        <w:rPr>
          <w:sz w:val="24"/>
          <w:lang w:val="en-US"/>
        </w:rPr>
        <w:t>anguages of the symposium</w:t>
      </w:r>
      <w:r>
        <w:rPr>
          <w:sz w:val="24"/>
          <w:lang w:val="en-US"/>
        </w:rPr>
        <w:t xml:space="preserve"> are </w:t>
      </w:r>
      <w:r w:rsidR="00782AC8" w:rsidRPr="00782AC8">
        <w:rPr>
          <w:sz w:val="24"/>
          <w:lang w:val="en-US"/>
        </w:rPr>
        <w:t>Russian and English.</w:t>
      </w:r>
    </w:p>
    <w:p w14:paraId="1413D664" w14:textId="77777777" w:rsidR="002A657B" w:rsidRDefault="00782AC8" w:rsidP="005538D9">
      <w:pPr>
        <w:spacing w:before="120"/>
        <w:ind w:left="142"/>
        <w:jc w:val="center"/>
        <w:rPr>
          <w:i/>
          <w:lang w:val="en-US"/>
        </w:rPr>
      </w:pPr>
      <w:r w:rsidRPr="00ED5713">
        <w:rPr>
          <w:i/>
          <w:lang w:val="en-US"/>
        </w:rPr>
        <w:t>ABSTRACT</w:t>
      </w:r>
      <w:r w:rsidR="009C6949" w:rsidRPr="009C6949">
        <w:rPr>
          <w:lang w:val="en-US"/>
        </w:rPr>
        <w:t xml:space="preserve"> </w:t>
      </w:r>
      <w:r w:rsidR="009C6949" w:rsidRPr="009C6949">
        <w:rPr>
          <w:i/>
          <w:lang w:val="en-US"/>
        </w:rPr>
        <w:t>REQUIREMENTS</w:t>
      </w:r>
    </w:p>
    <w:p w14:paraId="58147BD0" w14:textId="77777777" w:rsidR="002C0F27" w:rsidRDefault="009C6949" w:rsidP="002C0F27">
      <w:pPr>
        <w:ind w:right="-2" w:firstLine="142"/>
        <w:jc w:val="both"/>
        <w:rPr>
          <w:lang w:val="en-US"/>
        </w:rPr>
      </w:pPr>
      <w:r>
        <w:rPr>
          <w:lang w:val="en-US"/>
        </w:rPr>
        <w:t>Please send Your written a</w:t>
      </w:r>
      <w:r w:rsidR="00ED5713" w:rsidRPr="00ED5713">
        <w:rPr>
          <w:lang w:val="en-US"/>
        </w:rPr>
        <w:t xml:space="preserve">bstracts </w:t>
      </w:r>
      <w:r>
        <w:rPr>
          <w:lang w:val="en-US"/>
        </w:rPr>
        <w:t>(</w:t>
      </w:r>
      <w:r w:rsidR="00ED5713" w:rsidRPr="00ED5713">
        <w:rPr>
          <w:lang w:val="en-US"/>
        </w:rPr>
        <w:t xml:space="preserve">up to </w:t>
      </w:r>
      <w:r w:rsidR="002C0F27">
        <w:rPr>
          <w:lang w:val="en-US"/>
        </w:rPr>
        <w:t>5</w:t>
      </w:r>
      <w:r w:rsidR="00ED5713" w:rsidRPr="00ED5713">
        <w:rPr>
          <w:lang w:val="en-US"/>
        </w:rPr>
        <w:t xml:space="preserve"> pages</w:t>
      </w:r>
      <w:r>
        <w:rPr>
          <w:lang w:val="en-US"/>
        </w:rPr>
        <w:t xml:space="preserve">) to </w:t>
      </w:r>
      <w:r w:rsidR="00A931D6">
        <w:fldChar w:fldCharType="begin"/>
      </w:r>
      <w:r w:rsidR="00A931D6" w:rsidRPr="00A931D6">
        <w:rPr>
          <w:lang w:val="en-US"/>
        </w:rPr>
        <w:instrText xml:space="preserve"> HYPERLINK "mailto:dzhurenkoff@mail.ru" </w:instrText>
      </w:r>
      <w:r w:rsidR="00A931D6">
        <w:fldChar w:fldCharType="separate"/>
      </w:r>
      <w:r w:rsidR="0083527A" w:rsidRPr="00DB421A">
        <w:rPr>
          <w:rStyle w:val="a3"/>
          <w:lang w:val="en-US"/>
        </w:rPr>
        <w:t>dzhurenkoff@mail.ru</w:t>
      </w:r>
      <w:r w:rsidR="00A931D6">
        <w:rPr>
          <w:rStyle w:val="a3"/>
          <w:lang w:val="en-US"/>
        </w:rPr>
        <w:fldChar w:fldCharType="end"/>
      </w:r>
      <w:r w:rsidR="0083527A">
        <w:rPr>
          <w:lang w:val="en-US"/>
        </w:rPr>
        <w:t xml:space="preserve"> </w:t>
      </w:r>
      <w:r w:rsidR="00EC7E9F" w:rsidRPr="00EC7E9F">
        <w:rPr>
          <w:lang w:val="en-US"/>
        </w:rPr>
        <w:t>(</w:t>
      </w:r>
      <w:r w:rsidR="00EC7E9F">
        <w:rPr>
          <w:lang w:val="en-US"/>
        </w:rPr>
        <w:t xml:space="preserve">Mr. </w:t>
      </w:r>
      <w:r w:rsidR="00EC7E9F" w:rsidRPr="00EC7E9F">
        <w:rPr>
          <w:lang w:val="en-US"/>
        </w:rPr>
        <w:t>Denis Zhurenkov.</w:t>
      </w:r>
      <w:r w:rsidR="00EC7E9F">
        <w:rPr>
          <w:lang w:val="en-US"/>
        </w:rPr>
        <w:t xml:space="preserve"> </w:t>
      </w:r>
    </w:p>
    <w:p w14:paraId="24DED153" w14:textId="77777777" w:rsidR="002A657B" w:rsidRPr="00ED5713" w:rsidRDefault="00EC7E9F" w:rsidP="00EC7E9F">
      <w:pPr>
        <w:ind w:right="-2" w:firstLine="142"/>
        <w:jc w:val="both"/>
        <w:rPr>
          <w:lang w:val="en-US"/>
        </w:rPr>
      </w:pPr>
      <w:r>
        <w:rPr>
          <w:lang w:val="en-US"/>
        </w:rPr>
        <w:t xml:space="preserve">All abstracts must correspond to the main thematic areas of </w:t>
      </w:r>
      <w:r w:rsidR="00333652">
        <w:rPr>
          <w:lang w:val="en-US"/>
        </w:rPr>
        <w:t>the symposium</w:t>
      </w:r>
      <w:r>
        <w:rPr>
          <w:lang w:val="en-US"/>
        </w:rPr>
        <w:t xml:space="preserve"> and have brief </w:t>
      </w:r>
      <w:r w:rsidR="00ED5713" w:rsidRPr="00ED5713">
        <w:rPr>
          <w:lang w:val="en-US"/>
        </w:rPr>
        <w:t>information about the participant (name, organization, position, academic degree, E-mail)</w:t>
      </w:r>
      <w:r w:rsidR="009C4FF3" w:rsidRPr="00ED5713">
        <w:rPr>
          <w:lang w:val="en-US"/>
        </w:rPr>
        <w:t>.</w:t>
      </w:r>
    </w:p>
    <w:p w14:paraId="1311332C" w14:textId="77777777" w:rsidR="00F84F4E" w:rsidRPr="00BA5CC2" w:rsidRDefault="009C6949" w:rsidP="005538D9">
      <w:pPr>
        <w:ind w:right="-2" w:firstLine="142"/>
        <w:jc w:val="both"/>
        <w:rPr>
          <w:lang w:val="en-US"/>
        </w:rPr>
      </w:pPr>
      <w:r>
        <w:rPr>
          <w:lang w:val="en-US"/>
        </w:rPr>
        <w:t>Abstract submission g</w:t>
      </w:r>
      <w:r w:rsidRPr="009C6949">
        <w:rPr>
          <w:lang w:val="en-US"/>
        </w:rPr>
        <w:t>uidelines</w:t>
      </w:r>
      <w:r w:rsidR="00782AC8" w:rsidRPr="00782AC8">
        <w:rPr>
          <w:lang w:val="en-US"/>
        </w:rPr>
        <w:t xml:space="preserve"> </w:t>
      </w:r>
      <w:r>
        <w:rPr>
          <w:lang w:val="en-US"/>
        </w:rPr>
        <w:t>are here:</w:t>
      </w:r>
      <w:r w:rsidR="00782AC8" w:rsidRPr="00782AC8">
        <w:rPr>
          <w:lang w:val="en-US"/>
        </w:rPr>
        <w:t xml:space="preserve"> </w:t>
      </w:r>
      <w:r w:rsidR="00A931D6">
        <w:fldChar w:fldCharType="begin"/>
      </w:r>
      <w:r w:rsidR="00A931D6" w:rsidRPr="00A931D6">
        <w:rPr>
          <w:lang w:val="en-US"/>
        </w:rPr>
        <w:instrText xml:space="preserve"> HYPERLINK "http://www.reflexion.ru/EConf.html" </w:instrText>
      </w:r>
      <w:r w:rsidR="00A931D6">
        <w:fldChar w:fldCharType="separate"/>
      </w:r>
      <w:r w:rsidR="00F84F4E" w:rsidRPr="00F84F4E">
        <w:rPr>
          <w:rStyle w:val="a3"/>
          <w:lang w:val="en-US"/>
        </w:rPr>
        <w:t>http://www.reflexion.ru/EConf.html</w:t>
      </w:r>
      <w:r w:rsidR="00A931D6">
        <w:rPr>
          <w:rStyle w:val="a3"/>
          <w:lang w:val="en-US"/>
        </w:rPr>
        <w:fldChar w:fldCharType="end"/>
      </w:r>
    </w:p>
    <w:p w14:paraId="15E4E68B" w14:textId="77777777" w:rsidR="00EC7E9F" w:rsidRDefault="00EC7E9F" w:rsidP="005538D9">
      <w:pPr>
        <w:ind w:right="-2" w:firstLine="142"/>
        <w:jc w:val="both"/>
        <w:rPr>
          <w:lang w:val="en-US"/>
        </w:rPr>
      </w:pPr>
      <w:r>
        <w:rPr>
          <w:lang w:val="en-US"/>
        </w:rPr>
        <w:t>A</w:t>
      </w:r>
      <w:r w:rsidR="00782AC8" w:rsidRPr="00782AC8">
        <w:rPr>
          <w:lang w:val="en-US"/>
        </w:rPr>
        <w:t xml:space="preserve">ll </w:t>
      </w:r>
      <w:r w:rsidR="009C6949">
        <w:rPr>
          <w:lang w:val="en-US"/>
        </w:rPr>
        <w:t xml:space="preserve">abstracts must </w:t>
      </w:r>
      <w:r w:rsidR="00782AC8" w:rsidRPr="00782AC8">
        <w:rPr>
          <w:lang w:val="en-US"/>
        </w:rPr>
        <w:t xml:space="preserve">pass preliminary examination </w:t>
      </w:r>
      <w:r>
        <w:rPr>
          <w:lang w:val="en-US"/>
        </w:rPr>
        <w:t>t</w:t>
      </w:r>
      <w:r w:rsidRPr="00EC7E9F">
        <w:rPr>
          <w:lang w:val="en-US"/>
        </w:rPr>
        <w:t xml:space="preserve">o be </w:t>
      </w:r>
      <w:r w:rsidR="00333652" w:rsidRPr="00EC7E9F">
        <w:rPr>
          <w:lang w:val="en-US"/>
        </w:rPr>
        <w:t>published among</w:t>
      </w:r>
      <w:r w:rsidRPr="00EC7E9F">
        <w:rPr>
          <w:lang w:val="en-US"/>
        </w:rPr>
        <w:t xml:space="preserve"> the symposium’s </w:t>
      </w:r>
      <w:r>
        <w:rPr>
          <w:lang w:val="en-US"/>
        </w:rPr>
        <w:t>collected works</w:t>
      </w:r>
      <w:r w:rsidR="002C0F27">
        <w:rPr>
          <w:lang w:val="en-US"/>
        </w:rPr>
        <w:t xml:space="preserve"> (with possible </w:t>
      </w:r>
      <w:r w:rsidR="002C0F27" w:rsidRPr="002C0F27">
        <w:rPr>
          <w:lang w:val="en-US"/>
        </w:rPr>
        <w:t>Russian Science Citation Index</w:t>
      </w:r>
      <w:r w:rsidR="002C0F27">
        <w:rPr>
          <w:lang w:val="en-US"/>
        </w:rPr>
        <w:t xml:space="preserve"> registration)</w:t>
      </w:r>
      <w:r>
        <w:rPr>
          <w:lang w:val="en-US"/>
        </w:rPr>
        <w:t xml:space="preserve">. Collected works publication will be </w:t>
      </w:r>
      <w:r w:rsidR="002C0F27">
        <w:rPr>
          <w:lang w:val="en-US"/>
        </w:rPr>
        <w:t>published</w:t>
      </w:r>
      <w:r>
        <w:rPr>
          <w:lang w:val="en-US"/>
        </w:rPr>
        <w:t xml:space="preserve"> before the symposium starts.</w:t>
      </w:r>
    </w:p>
    <w:p w14:paraId="096D27E2" w14:textId="77777777" w:rsidR="002C0F27" w:rsidRDefault="002C0F27" w:rsidP="002C0F27">
      <w:pPr>
        <w:ind w:right="-2"/>
        <w:jc w:val="both"/>
        <w:rPr>
          <w:lang w:val="en-US"/>
        </w:rPr>
      </w:pPr>
      <w:r w:rsidRPr="002C0F27">
        <w:rPr>
          <w:lang w:val="en-US"/>
        </w:rPr>
        <w:t>Information support of the symposium: magazines "Philosophical Sciences", "Problems of Management", "Social Time", Kybernetes (Scopus).</w:t>
      </w:r>
    </w:p>
    <w:p w14:paraId="3B9FC438" w14:textId="77777777" w:rsidR="00B77F8F" w:rsidRPr="00782AC8" w:rsidRDefault="00B77F8F" w:rsidP="00333652">
      <w:pPr>
        <w:ind w:right="-2"/>
        <w:rPr>
          <w:b/>
          <w:lang w:val="en-US"/>
        </w:rPr>
      </w:pPr>
    </w:p>
    <w:p w14:paraId="7B377E3E" w14:textId="77777777" w:rsidR="00232C0A" w:rsidRPr="00232C0A" w:rsidRDefault="00232C0A" w:rsidP="00232C0A">
      <w:pPr>
        <w:ind w:right="-2" w:firstLine="142"/>
        <w:jc w:val="center"/>
        <w:rPr>
          <w:b/>
          <w:lang w:val="en-US"/>
        </w:rPr>
      </w:pPr>
      <w:r w:rsidRPr="00232C0A">
        <w:rPr>
          <w:b/>
          <w:lang w:val="en-US"/>
        </w:rPr>
        <w:t>Deadline for submission of abstracts</w:t>
      </w:r>
      <w:r>
        <w:rPr>
          <w:b/>
          <w:lang w:val="en-US"/>
        </w:rPr>
        <w:t>:</w:t>
      </w:r>
    </w:p>
    <w:p w14:paraId="1AF311ED" w14:textId="3F6C035E" w:rsidR="00544691" w:rsidRPr="002C0F27" w:rsidRDefault="00616870" w:rsidP="002C0F27">
      <w:pPr>
        <w:ind w:right="-2" w:firstLine="142"/>
        <w:jc w:val="center"/>
        <w:rPr>
          <w:lang w:val="en-US"/>
        </w:rPr>
      </w:pPr>
      <w:r>
        <w:rPr>
          <w:b/>
          <w:lang w:val="en-US"/>
        </w:rPr>
        <w:t>September</w:t>
      </w:r>
      <w:r w:rsidR="009A2CE3" w:rsidRPr="009A2CE3">
        <w:rPr>
          <w:b/>
          <w:lang w:val="en-US"/>
        </w:rPr>
        <w:t xml:space="preserve"> </w:t>
      </w:r>
      <w:r w:rsidR="00F22FDF">
        <w:rPr>
          <w:b/>
          <w:lang w:val="en-US"/>
        </w:rPr>
        <w:t>15</w:t>
      </w:r>
      <w:r w:rsidR="00232C0A" w:rsidRPr="009C6949">
        <w:rPr>
          <w:b/>
          <w:lang w:val="en-US"/>
        </w:rPr>
        <w:t>, 20</w:t>
      </w:r>
      <w:r w:rsidR="002C0F27">
        <w:rPr>
          <w:b/>
          <w:lang w:val="en-US"/>
        </w:rPr>
        <w:t>19</w:t>
      </w:r>
      <w:r w:rsidR="002D657E">
        <w:rPr>
          <w:b/>
          <w:lang w:val="en-US"/>
        </w:rPr>
        <w:br/>
      </w:r>
      <w:r w:rsidR="009C6949">
        <w:rPr>
          <w:b/>
          <w:lang w:val="en-US"/>
        </w:rPr>
        <w:t>O</w:t>
      </w:r>
      <w:r w:rsidR="004A2ABD" w:rsidRPr="004A2ABD">
        <w:rPr>
          <w:b/>
          <w:lang w:val="en-US"/>
        </w:rPr>
        <w:t>rganizational fee</w:t>
      </w:r>
      <w:r w:rsidR="009C6949">
        <w:rPr>
          <w:b/>
          <w:lang w:val="en-US"/>
        </w:rPr>
        <w:t xml:space="preserve"> is not required </w:t>
      </w:r>
    </w:p>
    <w:p w14:paraId="7A037F3F" w14:textId="77777777" w:rsidR="00B77F8F" w:rsidRPr="004A2ABD" w:rsidRDefault="00B77F8F" w:rsidP="00544691">
      <w:pPr>
        <w:ind w:firstLine="142"/>
        <w:jc w:val="center"/>
        <w:rPr>
          <w:lang w:val="en-US"/>
        </w:rPr>
      </w:pPr>
    </w:p>
    <w:p w14:paraId="73357F08" w14:textId="77777777" w:rsidR="00544691" w:rsidRPr="00EC7E9F" w:rsidRDefault="00EC7E9F" w:rsidP="00544691">
      <w:pPr>
        <w:ind w:firstLine="142"/>
        <w:jc w:val="center"/>
        <w:rPr>
          <w:lang w:val="en-US"/>
        </w:rPr>
      </w:pPr>
      <w:r w:rsidRPr="00EC7E9F">
        <w:rPr>
          <w:lang w:val="en-US"/>
        </w:rPr>
        <w:t xml:space="preserve">Sponsorship </w:t>
      </w:r>
      <w:r>
        <w:rPr>
          <w:lang w:val="en-US"/>
        </w:rPr>
        <w:t xml:space="preserve">and support </w:t>
      </w:r>
      <w:proofErr w:type="gramStart"/>
      <w:r w:rsidRPr="00EC7E9F">
        <w:rPr>
          <w:lang w:val="en-US"/>
        </w:rPr>
        <w:t>is</w:t>
      </w:r>
      <w:proofErr w:type="gramEnd"/>
      <w:r w:rsidRPr="00EC7E9F">
        <w:rPr>
          <w:lang w:val="en-US"/>
        </w:rPr>
        <w:t xml:space="preserve"> </w:t>
      </w:r>
      <w:r>
        <w:rPr>
          <w:lang w:val="en-US"/>
        </w:rPr>
        <w:t>appreciated.</w:t>
      </w:r>
    </w:p>
    <w:p w14:paraId="66574C84" w14:textId="77777777" w:rsidR="00333652" w:rsidRDefault="004A2ABD" w:rsidP="00A00C13">
      <w:pPr>
        <w:spacing w:before="120"/>
        <w:ind w:left="142" w:firstLine="142"/>
        <w:jc w:val="center"/>
        <w:rPr>
          <w:i/>
          <w:lang w:val="en-US"/>
        </w:rPr>
      </w:pPr>
      <w:r w:rsidRPr="009C6949">
        <w:rPr>
          <w:i/>
          <w:lang w:val="en-US"/>
        </w:rPr>
        <w:t xml:space="preserve">FOR </w:t>
      </w:r>
      <w:r w:rsidR="009C6949">
        <w:rPr>
          <w:i/>
          <w:lang w:val="en-US"/>
        </w:rPr>
        <w:t>QUESTIONS, COMMENTS</w:t>
      </w:r>
      <w:r w:rsidRPr="009C6949">
        <w:rPr>
          <w:i/>
          <w:lang w:val="en-US"/>
        </w:rPr>
        <w:t xml:space="preserve"> AND PROPOSALS</w:t>
      </w:r>
      <w:r w:rsidR="00333652">
        <w:rPr>
          <w:i/>
          <w:lang w:val="en-US"/>
        </w:rPr>
        <w:t xml:space="preserve"> </w:t>
      </w:r>
    </w:p>
    <w:p w14:paraId="3E1F5279" w14:textId="77777777" w:rsidR="002A657B" w:rsidRDefault="002A657B" w:rsidP="00E60D29">
      <w:pPr>
        <w:ind w:right="-2"/>
        <w:jc w:val="center"/>
        <w:rPr>
          <w:rStyle w:val="a3"/>
          <w:lang w:val="en-US"/>
        </w:rPr>
      </w:pPr>
      <w:r w:rsidRPr="00B5422C">
        <w:rPr>
          <w:lang w:val="de-DE"/>
        </w:rPr>
        <w:t>E</w:t>
      </w:r>
      <w:r w:rsidRPr="004A2ABD">
        <w:rPr>
          <w:lang w:val="en-US"/>
        </w:rPr>
        <w:t>-</w:t>
      </w:r>
      <w:r w:rsidRPr="00B5422C">
        <w:rPr>
          <w:lang w:val="de-DE"/>
        </w:rPr>
        <w:t>mail</w:t>
      </w:r>
      <w:r w:rsidRPr="004A2ABD">
        <w:rPr>
          <w:lang w:val="en-US"/>
        </w:rPr>
        <w:t xml:space="preserve">: </w:t>
      </w:r>
      <w:r w:rsidR="00A931D6">
        <w:fldChar w:fldCharType="begin"/>
      </w:r>
      <w:r w:rsidR="00A931D6" w:rsidRPr="00A931D6">
        <w:rPr>
          <w:lang w:val="en-US"/>
        </w:rPr>
        <w:instrText xml:space="preserve"> HYPERLINK "mailto:Lepsky@tm-net.ru%20" </w:instrText>
      </w:r>
      <w:r w:rsidR="00A931D6">
        <w:fldChar w:fldCharType="separate"/>
      </w:r>
      <w:r w:rsidR="00B8567F" w:rsidRPr="00B5422C">
        <w:rPr>
          <w:rStyle w:val="a3"/>
          <w:lang w:val="de-DE"/>
        </w:rPr>
        <w:t>Lepsky</w:t>
      </w:r>
      <w:r w:rsidR="00B8567F" w:rsidRPr="004A2ABD">
        <w:rPr>
          <w:rStyle w:val="a3"/>
          <w:lang w:val="en-US"/>
        </w:rPr>
        <w:t>@</w:t>
      </w:r>
      <w:proofErr w:type="spellStart"/>
      <w:r w:rsidR="00B8567F" w:rsidRPr="00B5422C">
        <w:rPr>
          <w:rStyle w:val="a3"/>
          <w:lang w:val="de-DE"/>
        </w:rPr>
        <w:t>tm</w:t>
      </w:r>
      <w:proofErr w:type="spellEnd"/>
      <w:r w:rsidR="00B8567F" w:rsidRPr="004A2ABD">
        <w:rPr>
          <w:rStyle w:val="a3"/>
          <w:lang w:val="en-US"/>
        </w:rPr>
        <w:t>-</w:t>
      </w:r>
      <w:proofErr w:type="spellStart"/>
      <w:r w:rsidR="00B8567F" w:rsidRPr="00B5422C">
        <w:rPr>
          <w:rStyle w:val="a3"/>
          <w:lang w:val="de-DE"/>
        </w:rPr>
        <w:t>net</w:t>
      </w:r>
      <w:proofErr w:type="spellEnd"/>
      <w:r w:rsidR="00B8567F" w:rsidRPr="004A2ABD">
        <w:rPr>
          <w:rStyle w:val="a3"/>
          <w:lang w:val="en-US"/>
        </w:rPr>
        <w:t>.</w:t>
      </w:r>
      <w:proofErr w:type="spellStart"/>
      <w:r w:rsidR="00B8567F" w:rsidRPr="00B5422C">
        <w:rPr>
          <w:rStyle w:val="a3"/>
          <w:lang w:val="de-DE"/>
        </w:rPr>
        <w:t>ru</w:t>
      </w:r>
      <w:proofErr w:type="spellEnd"/>
      <w:r w:rsidR="00B8567F" w:rsidRPr="004A2ABD">
        <w:rPr>
          <w:rStyle w:val="a3"/>
          <w:lang w:val="en-US"/>
        </w:rPr>
        <w:t xml:space="preserve"> </w:t>
      </w:r>
      <w:r w:rsidR="00A931D6">
        <w:rPr>
          <w:rStyle w:val="a3"/>
          <w:lang w:val="en-US"/>
        </w:rPr>
        <w:fldChar w:fldCharType="end"/>
      </w:r>
    </w:p>
    <w:p w14:paraId="52ABC2B9" w14:textId="77777777" w:rsidR="006C38C5" w:rsidRPr="006A5DBB" w:rsidRDefault="00B70AFF" w:rsidP="00E60D29">
      <w:pPr>
        <w:ind w:left="142" w:right="-2" w:firstLine="142"/>
        <w:jc w:val="center"/>
        <w:rPr>
          <w:i/>
          <w:lang w:val="en-US"/>
        </w:rPr>
      </w:pPr>
      <w:r>
        <w:rPr>
          <w:i/>
          <w:lang w:val="en-US"/>
        </w:rPr>
        <w:t>D</w:t>
      </w:r>
      <w:r w:rsidR="00B7105F">
        <w:rPr>
          <w:i/>
          <w:lang w:val="en-US"/>
        </w:rPr>
        <w:t xml:space="preserve">r. </w:t>
      </w:r>
      <w:r w:rsidR="006A5DBB" w:rsidRPr="004A2ABD">
        <w:rPr>
          <w:i/>
          <w:lang w:val="en-US"/>
        </w:rPr>
        <w:t>Vladimir Lepskiy</w:t>
      </w:r>
    </w:p>
    <w:p w14:paraId="225A1A16" w14:textId="77777777" w:rsidR="009C4FF3" w:rsidRPr="004A2ABD" w:rsidRDefault="004A2ABD" w:rsidP="00E60D29">
      <w:pPr>
        <w:ind w:left="142" w:right="-2" w:firstLine="142"/>
        <w:jc w:val="center"/>
        <w:rPr>
          <w:i/>
          <w:lang w:val="en-US"/>
        </w:rPr>
      </w:pPr>
      <w:r w:rsidRPr="004A2ABD">
        <w:rPr>
          <w:i/>
          <w:lang w:val="en-US"/>
        </w:rPr>
        <w:t>Chairman of the Organizing Committee</w:t>
      </w:r>
    </w:p>
    <w:sectPr w:rsidR="009C4FF3" w:rsidRPr="004A2ABD" w:rsidSect="00BC52E1">
      <w:type w:val="continuous"/>
      <w:pgSz w:w="11907" w:h="16840" w:code="9"/>
      <w:pgMar w:top="851" w:right="851" w:bottom="1134" w:left="964" w:header="567" w:footer="851" w:gutter="0"/>
      <w:cols w:num="2" w:space="340" w:equalWidth="0">
        <w:col w:w="4990" w:space="142"/>
        <w:col w:w="4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ertus Medium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49DC"/>
    <w:multiLevelType w:val="hybridMultilevel"/>
    <w:tmpl w:val="08EC9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A0E26"/>
    <w:multiLevelType w:val="singleLevel"/>
    <w:tmpl w:val="ECDC4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04"/>
    <w:rsid w:val="00031288"/>
    <w:rsid w:val="000601C1"/>
    <w:rsid w:val="000739A6"/>
    <w:rsid w:val="000777E2"/>
    <w:rsid w:val="000A0031"/>
    <w:rsid w:val="000E2326"/>
    <w:rsid w:val="000F0A91"/>
    <w:rsid w:val="000F58B8"/>
    <w:rsid w:val="00135CC0"/>
    <w:rsid w:val="00186ED4"/>
    <w:rsid w:val="00190184"/>
    <w:rsid w:val="00195174"/>
    <w:rsid w:val="001B1B1D"/>
    <w:rsid w:val="001E163B"/>
    <w:rsid w:val="00215575"/>
    <w:rsid w:val="00217D48"/>
    <w:rsid w:val="00232C0A"/>
    <w:rsid w:val="002779FA"/>
    <w:rsid w:val="002A657B"/>
    <w:rsid w:val="002B2EF7"/>
    <w:rsid w:val="002C0F27"/>
    <w:rsid w:val="002D657E"/>
    <w:rsid w:val="003116BB"/>
    <w:rsid w:val="00333652"/>
    <w:rsid w:val="0034013C"/>
    <w:rsid w:val="00344D6C"/>
    <w:rsid w:val="0037065E"/>
    <w:rsid w:val="003A52C9"/>
    <w:rsid w:val="003B5F20"/>
    <w:rsid w:val="003C3C2A"/>
    <w:rsid w:val="003D0030"/>
    <w:rsid w:val="003D760D"/>
    <w:rsid w:val="003F703D"/>
    <w:rsid w:val="004300D5"/>
    <w:rsid w:val="00443057"/>
    <w:rsid w:val="00444841"/>
    <w:rsid w:val="00447487"/>
    <w:rsid w:val="00464715"/>
    <w:rsid w:val="004A2ABD"/>
    <w:rsid w:val="00544691"/>
    <w:rsid w:val="00551FCE"/>
    <w:rsid w:val="005538D9"/>
    <w:rsid w:val="00556608"/>
    <w:rsid w:val="00557623"/>
    <w:rsid w:val="00577878"/>
    <w:rsid w:val="005B734E"/>
    <w:rsid w:val="00616733"/>
    <w:rsid w:val="00616870"/>
    <w:rsid w:val="00643369"/>
    <w:rsid w:val="00652CF9"/>
    <w:rsid w:val="006554E0"/>
    <w:rsid w:val="0065630C"/>
    <w:rsid w:val="00663BDB"/>
    <w:rsid w:val="00665905"/>
    <w:rsid w:val="006A5DBB"/>
    <w:rsid w:val="006C38C5"/>
    <w:rsid w:val="006D3A74"/>
    <w:rsid w:val="007033CD"/>
    <w:rsid w:val="00734AAB"/>
    <w:rsid w:val="007454BD"/>
    <w:rsid w:val="00751D9D"/>
    <w:rsid w:val="00782AC8"/>
    <w:rsid w:val="00794FD6"/>
    <w:rsid w:val="007A69CB"/>
    <w:rsid w:val="007D7FA1"/>
    <w:rsid w:val="007F62D2"/>
    <w:rsid w:val="0083527A"/>
    <w:rsid w:val="008D551E"/>
    <w:rsid w:val="00907F0F"/>
    <w:rsid w:val="00912971"/>
    <w:rsid w:val="0094240A"/>
    <w:rsid w:val="00951430"/>
    <w:rsid w:val="0097523C"/>
    <w:rsid w:val="009A2CE3"/>
    <w:rsid w:val="009B4D0F"/>
    <w:rsid w:val="009C4FF3"/>
    <w:rsid w:val="009C6949"/>
    <w:rsid w:val="009E2BC8"/>
    <w:rsid w:val="009F493D"/>
    <w:rsid w:val="009F6417"/>
    <w:rsid w:val="009F6973"/>
    <w:rsid w:val="00A00C13"/>
    <w:rsid w:val="00A633C3"/>
    <w:rsid w:val="00A81304"/>
    <w:rsid w:val="00A8702C"/>
    <w:rsid w:val="00A931D6"/>
    <w:rsid w:val="00A97528"/>
    <w:rsid w:val="00A97DBC"/>
    <w:rsid w:val="00AD7029"/>
    <w:rsid w:val="00B5422C"/>
    <w:rsid w:val="00B67A3D"/>
    <w:rsid w:val="00B70AFF"/>
    <w:rsid w:val="00B7105F"/>
    <w:rsid w:val="00B77F8F"/>
    <w:rsid w:val="00B8567F"/>
    <w:rsid w:val="00B92D32"/>
    <w:rsid w:val="00BA02AD"/>
    <w:rsid w:val="00BA0B78"/>
    <w:rsid w:val="00BA5CC2"/>
    <w:rsid w:val="00BC52E1"/>
    <w:rsid w:val="00BF4F19"/>
    <w:rsid w:val="00C01335"/>
    <w:rsid w:val="00C17752"/>
    <w:rsid w:val="00C358AA"/>
    <w:rsid w:val="00C42298"/>
    <w:rsid w:val="00C4698E"/>
    <w:rsid w:val="00C503E3"/>
    <w:rsid w:val="00C833CB"/>
    <w:rsid w:val="00CA2347"/>
    <w:rsid w:val="00CD2D91"/>
    <w:rsid w:val="00D60745"/>
    <w:rsid w:val="00D84116"/>
    <w:rsid w:val="00D84D5B"/>
    <w:rsid w:val="00D859A1"/>
    <w:rsid w:val="00DA48D2"/>
    <w:rsid w:val="00DA532E"/>
    <w:rsid w:val="00DB3928"/>
    <w:rsid w:val="00DD442E"/>
    <w:rsid w:val="00DE705B"/>
    <w:rsid w:val="00E60D29"/>
    <w:rsid w:val="00E8286B"/>
    <w:rsid w:val="00EA59F0"/>
    <w:rsid w:val="00EC7E9F"/>
    <w:rsid w:val="00ED5713"/>
    <w:rsid w:val="00F0565C"/>
    <w:rsid w:val="00F22FDF"/>
    <w:rsid w:val="00F36819"/>
    <w:rsid w:val="00F61410"/>
    <w:rsid w:val="00F84F4E"/>
    <w:rsid w:val="00F96044"/>
    <w:rsid w:val="00FA59D5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36030"/>
  <w15:docId w15:val="{885648F6-723D-41E1-9334-61F13B91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/>
      <w:sz w:val="3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lbertus Medium" w:hAnsi="Albertus Medium"/>
      <w:sz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Pr>
      <w:sz w:val="26"/>
    </w:rPr>
  </w:style>
  <w:style w:type="paragraph" w:styleId="2">
    <w:name w:val="Body Text 2"/>
    <w:basedOn w:val="a"/>
    <w:pPr>
      <w:jc w:val="both"/>
    </w:pPr>
    <w:rPr>
      <w:sz w:val="20"/>
    </w:rPr>
  </w:style>
  <w:style w:type="character" w:styleId="a3">
    <w:name w:val="Hyperlink"/>
    <w:rsid w:val="00195174"/>
    <w:rPr>
      <w:color w:val="0000FF"/>
      <w:u w:val="single"/>
    </w:rPr>
  </w:style>
  <w:style w:type="character" w:styleId="a4">
    <w:name w:val="FollowedHyperlink"/>
    <w:rsid w:val="00447487"/>
    <w:rPr>
      <w:color w:val="800080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1B1B1D"/>
    <w:pPr>
      <w:spacing w:after="120"/>
      <w:ind w:left="709"/>
      <w:jc w:val="both"/>
    </w:pPr>
    <w:rPr>
      <w:rFonts w:asciiTheme="minorHAnsi" w:hAnsiTheme="minorHAnsi"/>
      <w:bCs/>
      <w:sz w:val="20"/>
      <w:lang w:val="en-GB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B1B1D"/>
    <w:rPr>
      <w:rFonts w:asciiTheme="minorHAnsi" w:hAnsiTheme="minorHAnsi"/>
      <w:bCs/>
      <w:lang w:val="en-GB"/>
    </w:rPr>
  </w:style>
  <w:style w:type="paragraph" w:styleId="a7">
    <w:name w:val="Title"/>
    <w:basedOn w:val="a"/>
    <w:next w:val="a"/>
    <w:link w:val="a8"/>
    <w:qFormat/>
    <w:rsid w:val="001B1B1D"/>
    <w:pPr>
      <w:spacing w:before="240" w:after="60"/>
      <w:ind w:left="709"/>
      <w:jc w:val="center"/>
      <w:outlineLvl w:val="0"/>
    </w:pPr>
    <w:rPr>
      <w:rFonts w:ascii="Calibri Light" w:hAnsi="Calibri Light"/>
      <w:b/>
      <w:kern w:val="28"/>
      <w:sz w:val="32"/>
      <w:szCs w:val="32"/>
      <w:lang w:val="en-GB"/>
    </w:rPr>
  </w:style>
  <w:style w:type="character" w:customStyle="1" w:styleId="a8">
    <w:name w:val="Заголовок Знак"/>
    <w:basedOn w:val="a0"/>
    <w:link w:val="a7"/>
    <w:rsid w:val="001B1B1D"/>
    <w:rPr>
      <w:rFonts w:ascii="Calibri Light" w:hAnsi="Calibri Light"/>
      <w:b/>
      <w:kern w:val="28"/>
      <w:sz w:val="32"/>
      <w:szCs w:val="32"/>
      <w:lang w:val="en-GB"/>
    </w:rPr>
  </w:style>
  <w:style w:type="character" w:styleId="a9">
    <w:name w:val="annotation reference"/>
    <w:uiPriority w:val="99"/>
    <w:semiHidden/>
    <w:unhideWhenUsed/>
    <w:rsid w:val="001B1B1D"/>
    <w:rPr>
      <w:sz w:val="16"/>
      <w:szCs w:val="16"/>
    </w:rPr>
  </w:style>
  <w:style w:type="paragraph" w:styleId="aa">
    <w:name w:val="Balloon Text"/>
    <w:basedOn w:val="a"/>
    <w:link w:val="ab"/>
    <w:rsid w:val="001B1B1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B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РПУ'2007</vt:lpstr>
    </vt:vector>
  </TitlesOfParts>
  <Company/>
  <LinksUpToDate>false</LinksUpToDate>
  <CharactersWithSpaces>3507</CharactersWithSpaces>
  <SharedDoc>false</SharedDoc>
  <HLinks>
    <vt:vector size="24" baseType="variant">
      <vt:variant>
        <vt:i4>5242935</vt:i4>
      </vt:variant>
      <vt:variant>
        <vt:i4>12</vt:i4>
      </vt:variant>
      <vt:variant>
        <vt:i4>0</vt:i4>
      </vt:variant>
      <vt:variant>
        <vt:i4>5</vt:i4>
      </vt:variant>
      <vt:variant>
        <vt:lpwstr>mailto:Lepsky@tm-net.ru</vt:lpwstr>
      </vt:variant>
      <vt:variant>
        <vt:lpwstr/>
      </vt:variant>
      <vt:variant>
        <vt:i4>4587533</vt:i4>
      </vt:variant>
      <vt:variant>
        <vt:i4>9</vt:i4>
      </vt:variant>
      <vt:variant>
        <vt:i4>0</vt:i4>
      </vt:variant>
      <vt:variant>
        <vt:i4>5</vt:i4>
      </vt:variant>
      <vt:variant>
        <vt:lpwstr>http://www.reflexion.ru/Conferences.html</vt:lpwstr>
      </vt:variant>
      <vt:variant>
        <vt:lpwstr/>
      </vt:variant>
      <vt:variant>
        <vt:i4>5242935</vt:i4>
      </vt:variant>
      <vt:variant>
        <vt:i4>6</vt:i4>
      </vt:variant>
      <vt:variant>
        <vt:i4>0</vt:i4>
      </vt:variant>
      <vt:variant>
        <vt:i4>5</vt:i4>
      </vt:variant>
      <vt:variant>
        <vt:lpwstr>mailto:Lepsky@tm-net.ru</vt:lpwstr>
      </vt:variant>
      <vt:variant>
        <vt:lpwstr/>
      </vt:variant>
      <vt:variant>
        <vt:i4>4587533</vt:i4>
      </vt:variant>
      <vt:variant>
        <vt:i4>3</vt:i4>
      </vt:variant>
      <vt:variant>
        <vt:i4>0</vt:i4>
      </vt:variant>
      <vt:variant>
        <vt:i4>5</vt:i4>
      </vt:variant>
      <vt:variant>
        <vt:lpwstr>http://www.reflexion.ru/Conferences.html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РПУ'2007</dc:title>
  <dc:creator>Владимир Лепский</dc:creator>
  <cp:lastModifiedBy>Vladimir Lepskiy</cp:lastModifiedBy>
  <cp:revision>7</cp:revision>
  <cp:lastPrinted>2013-04-17T08:29:00Z</cp:lastPrinted>
  <dcterms:created xsi:type="dcterms:W3CDTF">2019-04-13T13:02:00Z</dcterms:created>
  <dcterms:modified xsi:type="dcterms:W3CDTF">2019-08-18T17:26:00Z</dcterms:modified>
</cp:coreProperties>
</file>